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FD783" w14:textId="77777777" w:rsidR="00D84D0C" w:rsidRDefault="00D84D0C">
      <w:pPr>
        <w:pStyle w:val="Heading1"/>
        <w:rPr>
          <w:sz w:val="28"/>
          <w:lang w:val="en-US"/>
        </w:rPr>
      </w:pPr>
    </w:p>
    <w:p w14:paraId="509B93E1" w14:textId="77777777" w:rsidR="00D84D0C" w:rsidRDefault="00D84D0C">
      <w:pPr>
        <w:pStyle w:val="Heading1"/>
        <w:rPr>
          <w:sz w:val="28"/>
          <w:lang w:val="en-US"/>
        </w:rPr>
      </w:pPr>
    </w:p>
    <w:p w14:paraId="7B851007" w14:textId="77777777" w:rsidR="00D84D0C" w:rsidRDefault="00D84D0C">
      <w:pPr>
        <w:pStyle w:val="Heading1"/>
        <w:rPr>
          <w:sz w:val="28"/>
          <w:lang w:val="en-US"/>
        </w:rPr>
      </w:pPr>
    </w:p>
    <w:p w14:paraId="3AC4CEF6" w14:textId="77777777" w:rsidR="00D84D0C" w:rsidRDefault="00D84D0C">
      <w:pPr>
        <w:pStyle w:val="Heading1"/>
        <w:tabs>
          <w:tab w:val="left" w:pos="4820"/>
        </w:tabs>
        <w:ind w:right="935"/>
        <w:rPr>
          <w:sz w:val="28"/>
          <w:lang w:val="en-US"/>
        </w:rPr>
      </w:pPr>
      <w:r>
        <w:rPr>
          <w:sz w:val="28"/>
          <w:lang w:val="en-US"/>
        </w:rPr>
        <w:tab/>
      </w:r>
    </w:p>
    <w:p w14:paraId="2B4474EE" w14:textId="77777777" w:rsidR="00D84D0C" w:rsidRDefault="00D84D0C">
      <w:pPr>
        <w:rPr>
          <w:b/>
          <w:lang w:val="en-US"/>
        </w:rPr>
      </w:pPr>
    </w:p>
    <w:p w14:paraId="7C46A5D3" w14:textId="77777777" w:rsidR="00D84D0C" w:rsidRDefault="00CC709C" w:rsidP="00D84D0C">
      <w:pPr>
        <w:pStyle w:val="Heading1"/>
        <w:ind w:right="-483"/>
        <w:rPr>
          <w:sz w:val="28"/>
          <w:lang w:val="en-US"/>
        </w:rPr>
      </w:pPr>
      <w:r>
        <w:rPr>
          <w:noProof/>
          <w:sz w:val="28"/>
          <w:lang w:val="en-US"/>
        </w:rPr>
        <w:drawing>
          <wp:anchor distT="0" distB="0" distL="114300" distR="114300" simplePos="0" relativeHeight="251657728" behindDoc="0" locked="0" layoutInCell="1" allowOverlap="1" wp14:anchorId="2B984DF0" wp14:editId="0CF2CD07">
            <wp:simplePos x="0" y="0"/>
            <wp:positionH relativeFrom="character">
              <wp:posOffset>3441700</wp:posOffset>
            </wp:positionH>
            <wp:positionV relativeFrom="line">
              <wp:posOffset>127635</wp:posOffset>
            </wp:positionV>
            <wp:extent cx="2096135" cy="1955165"/>
            <wp:effectExtent l="0" t="0" r="1206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95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487EA" w14:textId="1743B26C" w:rsidR="00D84D0C" w:rsidRDefault="000D1737" w:rsidP="00D84D0C">
      <w:pPr>
        <w:pStyle w:val="Heading1"/>
        <w:spacing w:line="360" w:lineRule="auto"/>
        <w:ind w:left="-567" w:right="-482"/>
        <w:rPr>
          <w:sz w:val="28"/>
          <w:lang w:val="en-US"/>
        </w:rPr>
      </w:pPr>
      <w:r>
        <w:rPr>
          <w:sz w:val="28"/>
          <w:lang w:val="en-US"/>
        </w:rPr>
        <w:t>A</w:t>
      </w:r>
      <w:r w:rsidR="006E0474">
        <w:rPr>
          <w:sz w:val="28"/>
          <w:lang w:val="en-US"/>
        </w:rPr>
        <w:t xml:space="preserve"> postdoc</w:t>
      </w:r>
      <w:r w:rsidR="00280310">
        <w:rPr>
          <w:sz w:val="28"/>
          <w:lang w:val="en-US"/>
        </w:rPr>
        <w:t xml:space="preserve"> position in the </w:t>
      </w:r>
    </w:p>
    <w:p w14:paraId="6EEEE403" w14:textId="06BC219C" w:rsidR="00D84D0C" w:rsidRDefault="00280310" w:rsidP="00D84D0C">
      <w:pPr>
        <w:pStyle w:val="Heading1"/>
        <w:spacing w:line="360" w:lineRule="auto"/>
        <w:ind w:left="-567" w:right="-482"/>
        <w:rPr>
          <w:sz w:val="28"/>
          <w:lang w:val="en-US"/>
        </w:rPr>
      </w:pPr>
      <w:r>
        <w:rPr>
          <w:sz w:val="28"/>
          <w:lang w:val="en-US"/>
        </w:rPr>
        <w:t>Torben Heick Jensen lab</w:t>
      </w:r>
      <w:r w:rsidR="00CF77AE">
        <w:rPr>
          <w:sz w:val="28"/>
          <w:lang w:val="en-US"/>
        </w:rPr>
        <w:t>.</w:t>
      </w:r>
      <w:r w:rsidR="00D84D0C">
        <w:rPr>
          <w:sz w:val="28"/>
          <w:lang w:val="en-US"/>
        </w:rPr>
        <w:t>,</w:t>
      </w:r>
    </w:p>
    <w:p w14:paraId="5DAE3648" w14:textId="77777777" w:rsidR="00D84D0C" w:rsidRDefault="00D84D0C" w:rsidP="00D84D0C">
      <w:pPr>
        <w:spacing w:line="360" w:lineRule="auto"/>
        <w:ind w:left="-567" w:right="-482"/>
        <w:rPr>
          <w:lang w:val="en-US"/>
        </w:rPr>
      </w:pPr>
      <w:r>
        <w:rPr>
          <w:b/>
          <w:sz w:val="28"/>
          <w:lang w:val="en-US"/>
        </w:rPr>
        <w:t>Aarhus University, Denmark</w:t>
      </w:r>
    </w:p>
    <w:p w14:paraId="7F655745" w14:textId="77777777" w:rsidR="00D84D0C" w:rsidRDefault="00D84D0C">
      <w:pPr>
        <w:pStyle w:val="BodyText2"/>
        <w:ind w:left="-567" w:right="-483"/>
        <w:rPr>
          <w:lang w:val="en-US"/>
        </w:rPr>
      </w:pPr>
    </w:p>
    <w:p w14:paraId="6DD20094" w14:textId="77777777" w:rsidR="00D84D0C" w:rsidRDefault="00D84D0C">
      <w:pPr>
        <w:pStyle w:val="BodyText2"/>
        <w:ind w:left="-567" w:right="-483"/>
        <w:rPr>
          <w:lang w:val="en-US"/>
        </w:rPr>
      </w:pPr>
    </w:p>
    <w:p w14:paraId="2C6D1A30" w14:textId="77777777" w:rsidR="00D84D0C" w:rsidRPr="002241CD" w:rsidRDefault="00D84D0C">
      <w:pPr>
        <w:pStyle w:val="BodyText2"/>
        <w:ind w:left="-567" w:right="-483"/>
        <w:rPr>
          <w:sz w:val="28"/>
          <w:lang w:val="en-US"/>
        </w:rPr>
      </w:pPr>
    </w:p>
    <w:p w14:paraId="08B9D962" w14:textId="77777777" w:rsidR="008B2568" w:rsidRDefault="00D84D0C" w:rsidP="008B2568">
      <w:pPr>
        <w:spacing w:line="360" w:lineRule="auto"/>
        <w:ind w:left="-567" w:right="-482"/>
        <w:rPr>
          <w:b/>
          <w:sz w:val="28"/>
          <w:lang w:val="en-US"/>
        </w:rPr>
      </w:pPr>
      <w:r w:rsidRPr="002241CD">
        <w:rPr>
          <w:b/>
          <w:sz w:val="28"/>
        </w:rPr>
        <w:sym w:font="Webdings" w:char="F03D"/>
      </w:r>
      <w:r w:rsidR="008B2568">
        <w:rPr>
          <w:b/>
          <w:sz w:val="28"/>
          <w:lang w:val="en-US"/>
        </w:rPr>
        <w:t>Mammalian n</w:t>
      </w:r>
      <w:r w:rsidR="00E56FF8">
        <w:rPr>
          <w:b/>
          <w:sz w:val="28"/>
          <w:lang w:val="en-US"/>
        </w:rPr>
        <w:t xml:space="preserve">uclear RNA </w:t>
      </w:r>
    </w:p>
    <w:p w14:paraId="3DEB6954" w14:textId="553F1578" w:rsidR="00D84D0C" w:rsidRPr="002241CD" w:rsidRDefault="008B2568" w:rsidP="008B2568">
      <w:pPr>
        <w:spacing w:line="360" w:lineRule="auto"/>
        <w:ind w:left="-567" w:right="-482"/>
        <w:rPr>
          <w:b/>
          <w:sz w:val="28"/>
          <w:lang w:val="en-US"/>
        </w:rPr>
      </w:pPr>
      <w:r w:rsidRPr="00CF77AE">
        <w:rPr>
          <w:b/>
          <w:sz w:val="28"/>
          <w:lang w:val="en-US"/>
        </w:rPr>
        <w:t xml:space="preserve">        </w:t>
      </w:r>
      <w:r w:rsidR="00E56FF8">
        <w:rPr>
          <w:b/>
          <w:sz w:val="28"/>
          <w:lang w:val="en-US"/>
        </w:rPr>
        <w:t xml:space="preserve">turnover </w:t>
      </w:r>
      <w:r>
        <w:rPr>
          <w:b/>
          <w:sz w:val="28"/>
          <w:lang w:val="en-US"/>
        </w:rPr>
        <w:t>systems</w:t>
      </w:r>
    </w:p>
    <w:p w14:paraId="7B6994B1" w14:textId="77777777" w:rsidR="00D84D0C" w:rsidRDefault="00D84D0C" w:rsidP="00280310">
      <w:pPr>
        <w:pStyle w:val="BodyText2"/>
        <w:spacing w:line="360" w:lineRule="auto"/>
        <w:ind w:right="-482"/>
        <w:rPr>
          <w:lang w:val="en-US"/>
        </w:rPr>
      </w:pPr>
    </w:p>
    <w:p w14:paraId="1C7A4F73" w14:textId="6FBD9953" w:rsidR="00D84D0C" w:rsidRDefault="000D1737" w:rsidP="00D84D0C">
      <w:pPr>
        <w:pStyle w:val="BodyText2"/>
        <w:spacing w:line="360" w:lineRule="auto"/>
        <w:ind w:left="-567" w:right="-482"/>
        <w:rPr>
          <w:lang w:val="en-US"/>
        </w:rPr>
      </w:pPr>
      <w:r>
        <w:rPr>
          <w:lang w:val="en-US"/>
        </w:rPr>
        <w:t>A</w:t>
      </w:r>
      <w:r w:rsidR="006E0474">
        <w:rPr>
          <w:lang w:val="en-US"/>
        </w:rPr>
        <w:t xml:space="preserve"> postdoc</w:t>
      </w:r>
      <w:r w:rsidR="00D84D0C">
        <w:rPr>
          <w:lang w:val="en-US"/>
        </w:rPr>
        <w:t xml:space="preserve"> position is available </w:t>
      </w:r>
      <w:r w:rsidR="00280310">
        <w:rPr>
          <w:lang w:val="en-US"/>
        </w:rPr>
        <w:t>in the laboratory of Torben Heick Jensen</w:t>
      </w:r>
      <w:r w:rsidR="00D84D0C">
        <w:rPr>
          <w:lang w:val="en-US"/>
        </w:rPr>
        <w:t xml:space="preserve"> at </w:t>
      </w:r>
      <w:r w:rsidR="00280310">
        <w:rPr>
          <w:lang w:val="en-US"/>
        </w:rPr>
        <w:t xml:space="preserve">the </w:t>
      </w:r>
      <w:r w:rsidR="00D84D0C">
        <w:rPr>
          <w:lang w:val="en-US"/>
        </w:rPr>
        <w:t>Department of Molecular Biology</w:t>
      </w:r>
      <w:r w:rsidR="00962D96">
        <w:rPr>
          <w:lang w:val="en-US"/>
        </w:rPr>
        <w:t xml:space="preserve"> and Genetics</w:t>
      </w:r>
      <w:r w:rsidR="00D84D0C">
        <w:rPr>
          <w:lang w:val="en-US"/>
        </w:rPr>
        <w:t>, Aarhus University, Denmark. We are looking for a candidate wit</w:t>
      </w:r>
      <w:r w:rsidR="00E10D16">
        <w:rPr>
          <w:lang w:val="en-US"/>
        </w:rPr>
        <w:t>h an interest in</w:t>
      </w:r>
      <w:r w:rsidR="00D84D0C">
        <w:rPr>
          <w:lang w:val="en-US"/>
        </w:rPr>
        <w:t xml:space="preserve"> </w:t>
      </w:r>
      <w:r w:rsidR="00E56FF8">
        <w:rPr>
          <w:lang w:val="en-US"/>
        </w:rPr>
        <w:t>the biogenesis</w:t>
      </w:r>
      <w:r w:rsidR="00EB1C0F">
        <w:rPr>
          <w:lang w:val="en-US"/>
        </w:rPr>
        <w:t xml:space="preserve"> and</w:t>
      </w:r>
      <w:r w:rsidR="00E56FF8">
        <w:rPr>
          <w:lang w:val="en-US"/>
        </w:rPr>
        <w:t xml:space="preserve"> turnover of</w:t>
      </w:r>
      <w:r w:rsidR="00EB1C0F">
        <w:rPr>
          <w:lang w:val="en-US"/>
        </w:rPr>
        <w:t xml:space="preserve"> </w:t>
      </w:r>
      <w:r w:rsidR="00E56FF8">
        <w:rPr>
          <w:lang w:val="en-US"/>
        </w:rPr>
        <w:t>nuclear RNA and its</w:t>
      </w:r>
      <w:r w:rsidR="00EB1C0F">
        <w:rPr>
          <w:lang w:val="en-US"/>
        </w:rPr>
        <w:t xml:space="preserve"> relation</w:t>
      </w:r>
      <w:r w:rsidR="00E10D16">
        <w:rPr>
          <w:lang w:val="en-US"/>
        </w:rPr>
        <w:t xml:space="preserve">ship </w:t>
      </w:r>
      <w:r w:rsidR="00EB1C0F">
        <w:rPr>
          <w:lang w:val="en-US"/>
        </w:rPr>
        <w:t>t</w:t>
      </w:r>
      <w:r w:rsidR="00E10D16">
        <w:rPr>
          <w:lang w:val="en-US"/>
        </w:rPr>
        <w:t xml:space="preserve">o gene </w:t>
      </w:r>
      <w:r w:rsidR="001B1790">
        <w:rPr>
          <w:lang w:val="en-US"/>
        </w:rPr>
        <w:t xml:space="preserve">expression </w:t>
      </w:r>
      <w:r w:rsidR="00EB1C0F">
        <w:rPr>
          <w:lang w:val="en-US"/>
        </w:rPr>
        <w:t>regulation</w:t>
      </w:r>
      <w:r w:rsidR="008B2568">
        <w:rPr>
          <w:lang w:val="en-US"/>
        </w:rPr>
        <w:t xml:space="preserve"> in</w:t>
      </w:r>
      <w:r>
        <w:rPr>
          <w:lang w:val="en-US"/>
        </w:rPr>
        <w:t xml:space="preserve"> m</w:t>
      </w:r>
      <w:r w:rsidR="006E0474">
        <w:rPr>
          <w:lang w:val="en-US"/>
        </w:rPr>
        <w:t>ammalian</w:t>
      </w:r>
      <w:r>
        <w:rPr>
          <w:lang w:val="en-US"/>
        </w:rPr>
        <w:t xml:space="preserve"> cells</w:t>
      </w:r>
      <w:r w:rsidR="00D84D0C">
        <w:rPr>
          <w:lang w:val="en-US"/>
        </w:rPr>
        <w:t xml:space="preserve">. </w:t>
      </w:r>
      <w:r w:rsidR="00E10D16">
        <w:rPr>
          <w:lang w:val="en-US"/>
        </w:rPr>
        <w:t>The Jensen laboratory consists of a dynamic mix of experimental and computational</w:t>
      </w:r>
      <w:r w:rsidR="001B1790">
        <w:rPr>
          <w:lang w:val="en-US"/>
        </w:rPr>
        <w:t xml:space="preserve"> biologists aiming to examine the</w:t>
      </w:r>
      <w:r w:rsidR="00E10D16">
        <w:rPr>
          <w:lang w:val="en-US"/>
        </w:rPr>
        <w:t xml:space="preserve"> production, turnover and p</w:t>
      </w:r>
      <w:r w:rsidR="001B1790">
        <w:rPr>
          <w:lang w:val="en-US"/>
        </w:rPr>
        <w:t>ossible functional impact of euk</w:t>
      </w:r>
      <w:r w:rsidR="00E10D16">
        <w:rPr>
          <w:lang w:val="en-US"/>
        </w:rPr>
        <w:t xml:space="preserve">aryotic transcriptomes. Candidates </w:t>
      </w:r>
      <w:r w:rsidR="00E10D16" w:rsidRPr="008162A6">
        <w:rPr>
          <w:lang w:val="en-US"/>
        </w:rPr>
        <w:t>traine</w:t>
      </w:r>
      <w:r>
        <w:rPr>
          <w:lang w:val="en-US"/>
        </w:rPr>
        <w:t>d in biochemistry</w:t>
      </w:r>
      <w:r w:rsidR="006E0474">
        <w:rPr>
          <w:lang w:val="en-US"/>
        </w:rPr>
        <w:t>,</w:t>
      </w:r>
      <w:r w:rsidR="008B2568">
        <w:rPr>
          <w:lang w:val="en-US"/>
        </w:rPr>
        <w:t xml:space="preserve"> </w:t>
      </w:r>
      <w:r w:rsidR="00E10D16" w:rsidRPr="008162A6">
        <w:rPr>
          <w:lang w:val="en-US"/>
        </w:rPr>
        <w:t>cell biology</w:t>
      </w:r>
      <w:r w:rsidR="006E0474">
        <w:rPr>
          <w:lang w:val="en-US"/>
        </w:rPr>
        <w:t xml:space="preserve"> or genomics</w:t>
      </w:r>
      <w:r w:rsidR="00E10D16" w:rsidRPr="008162A6">
        <w:rPr>
          <w:lang w:val="en-US"/>
        </w:rPr>
        <w:t xml:space="preserve"> are encouraged to apply.</w:t>
      </w:r>
    </w:p>
    <w:p w14:paraId="1B46C014" w14:textId="77777777" w:rsidR="00D84D0C" w:rsidRPr="008162A6" w:rsidRDefault="00D84D0C" w:rsidP="00D84D0C">
      <w:pPr>
        <w:pStyle w:val="BodyText2"/>
        <w:spacing w:line="360" w:lineRule="auto"/>
        <w:ind w:left="-567" w:right="-482"/>
        <w:rPr>
          <w:lang w:val="en-US"/>
        </w:rPr>
      </w:pPr>
    </w:p>
    <w:p w14:paraId="044375D1" w14:textId="063ADCD9" w:rsidR="00D84D0C" w:rsidRPr="008162A6" w:rsidRDefault="00D84D0C" w:rsidP="00D26F56">
      <w:pPr>
        <w:pStyle w:val="BodyText2"/>
        <w:spacing w:line="360" w:lineRule="auto"/>
        <w:ind w:left="-567" w:right="-482"/>
        <w:rPr>
          <w:lang w:val="en-US"/>
        </w:rPr>
      </w:pPr>
      <w:r w:rsidRPr="003D541D">
        <w:rPr>
          <w:szCs w:val="25"/>
          <w:lang w:val="en-US"/>
        </w:rPr>
        <w:t xml:space="preserve">Tax deduction benefits are available for non-Danish individuals. </w:t>
      </w:r>
      <w:r w:rsidR="002B4818">
        <w:rPr>
          <w:lang w:val="en-US"/>
        </w:rPr>
        <w:t>To apply submit</w:t>
      </w:r>
      <w:r w:rsidRPr="008162A6">
        <w:rPr>
          <w:lang w:val="en-US"/>
        </w:rPr>
        <w:t xml:space="preserve"> letter</w:t>
      </w:r>
      <w:r w:rsidR="002B4818">
        <w:rPr>
          <w:lang w:val="en-US"/>
        </w:rPr>
        <w:t xml:space="preserve"> of motivation</w:t>
      </w:r>
      <w:r w:rsidR="00CB3267">
        <w:rPr>
          <w:lang w:val="en-US"/>
        </w:rPr>
        <w:t xml:space="preserve"> and </w:t>
      </w:r>
      <w:r w:rsidR="002B4818">
        <w:rPr>
          <w:lang w:val="en-US"/>
        </w:rPr>
        <w:t>C</w:t>
      </w:r>
      <w:r w:rsidR="00AE123D">
        <w:rPr>
          <w:lang w:val="en-US"/>
        </w:rPr>
        <w:t>V</w:t>
      </w:r>
      <w:r w:rsidR="008B2568">
        <w:rPr>
          <w:lang w:val="en-US"/>
        </w:rPr>
        <w:t xml:space="preserve"> before </w:t>
      </w:r>
      <w:r w:rsidR="00677A2E">
        <w:rPr>
          <w:lang w:val="en-US"/>
        </w:rPr>
        <w:t>March</w:t>
      </w:r>
      <w:r w:rsidR="008B2568">
        <w:rPr>
          <w:lang w:val="en-US"/>
        </w:rPr>
        <w:t xml:space="preserve"> 1</w:t>
      </w:r>
      <w:r w:rsidR="008B2568" w:rsidRPr="008B2568">
        <w:rPr>
          <w:vertAlign w:val="superscript"/>
          <w:lang w:val="en-US"/>
        </w:rPr>
        <w:t>st</w:t>
      </w:r>
      <w:proofErr w:type="gramStart"/>
      <w:r w:rsidR="008B2568">
        <w:rPr>
          <w:lang w:val="en-US"/>
        </w:rPr>
        <w:t xml:space="preserve"> 20</w:t>
      </w:r>
      <w:r w:rsidR="003D541D">
        <w:rPr>
          <w:lang w:val="en-US"/>
        </w:rPr>
        <w:t>2</w:t>
      </w:r>
      <w:r w:rsidR="00C5622A">
        <w:rPr>
          <w:lang w:val="en-US"/>
        </w:rPr>
        <w:t>2</w:t>
      </w:r>
      <w:proofErr w:type="gramEnd"/>
      <w:r w:rsidR="002B4818">
        <w:rPr>
          <w:lang w:val="en-US"/>
        </w:rPr>
        <w:t>.</w:t>
      </w:r>
      <w:r w:rsidR="00CB3267">
        <w:rPr>
          <w:lang w:val="en-US"/>
        </w:rPr>
        <w:t xml:space="preserve"> </w:t>
      </w:r>
    </w:p>
    <w:p w14:paraId="2B0B8F65" w14:textId="77777777" w:rsidR="00D84D0C" w:rsidRDefault="00D84D0C">
      <w:pPr>
        <w:ind w:left="-567" w:right="-483"/>
        <w:rPr>
          <w:lang w:val="en-US"/>
        </w:rPr>
      </w:pPr>
    </w:p>
    <w:p w14:paraId="7588DF91" w14:textId="77777777" w:rsidR="00D84D0C" w:rsidRDefault="00D84D0C">
      <w:pPr>
        <w:ind w:left="-567" w:right="-483"/>
        <w:rPr>
          <w:lang w:val="en-US"/>
        </w:rPr>
      </w:pPr>
      <w:r>
        <w:rPr>
          <w:lang w:val="en-US"/>
        </w:rPr>
        <w:t>For further information contact:</w:t>
      </w:r>
    </w:p>
    <w:p w14:paraId="1EF5C1A0" w14:textId="77777777" w:rsidR="00D84D0C" w:rsidRPr="00AE123D" w:rsidRDefault="00D84D0C">
      <w:pPr>
        <w:ind w:left="-567" w:right="-483"/>
        <w:rPr>
          <w:lang w:val="en-US"/>
        </w:rPr>
      </w:pPr>
    </w:p>
    <w:p w14:paraId="5511EC05" w14:textId="22F31758" w:rsidR="00D84D0C" w:rsidRPr="003D541D" w:rsidRDefault="00EB1C0F" w:rsidP="00D84D0C">
      <w:pPr>
        <w:pStyle w:val="BodyText"/>
        <w:spacing w:line="360" w:lineRule="auto"/>
        <w:ind w:left="-567" w:right="-482"/>
        <w:rPr>
          <w:lang w:val="en-US"/>
        </w:rPr>
      </w:pPr>
      <w:r>
        <w:rPr>
          <w:lang w:val="en-US"/>
        </w:rPr>
        <w:t>Professor</w:t>
      </w:r>
      <w:r w:rsidR="00D84D0C" w:rsidRPr="00AE123D">
        <w:rPr>
          <w:lang w:val="en-US"/>
        </w:rPr>
        <w:t xml:space="preserve"> Torb</w:t>
      </w:r>
      <w:r>
        <w:rPr>
          <w:lang w:val="en-US"/>
        </w:rPr>
        <w:t xml:space="preserve">en </w:t>
      </w:r>
      <w:proofErr w:type="spellStart"/>
      <w:r>
        <w:rPr>
          <w:lang w:val="en-US"/>
        </w:rPr>
        <w:t>Heick</w:t>
      </w:r>
      <w:proofErr w:type="spellEnd"/>
      <w:r>
        <w:rPr>
          <w:lang w:val="en-US"/>
        </w:rPr>
        <w:t xml:space="preserve"> Jensen,</w:t>
      </w:r>
      <w:r w:rsidR="00D84D0C" w:rsidRPr="00AE123D">
        <w:rPr>
          <w:lang w:val="en-US"/>
        </w:rPr>
        <w:t xml:space="preserve"> Department of Molecular Biology</w:t>
      </w:r>
      <w:r w:rsidR="00D26F56">
        <w:rPr>
          <w:lang w:val="en-US"/>
        </w:rPr>
        <w:t xml:space="preserve"> and Genetics</w:t>
      </w:r>
      <w:r w:rsidR="00D84D0C" w:rsidRPr="00AE123D">
        <w:rPr>
          <w:lang w:val="en-US"/>
        </w:rPr>
        <w:t xml:space="preserve">, Aarhus University, C.F. </w:t>
      </w:r>
      <w:proofErr w:type="spellStart"/>
      <w:r w:rsidR="00D84D0C" w:rsidRPr="00AE123D">
        <w:rPr>
          <w:lang w:val="en-US"/>
        </w:rPr>
        <w:t>Møllers</w:t>
      </w:r>
      <w:proofErr w:type="spellEnd"/>
      <w:r w:rsidR="00D84D0C" w:rsidRPr="00AE123D">
        <w:rPr>
          <w:lang w:val="en-US"/>
        </w:rPr>
        <w:t xml:space="preserve"> Alle, Bldg. 1</w:t>
      </w:r>
      <w:r w:rsidR="00D84D0C" w:rsidRPr="003D541D">
        <w:rPr>
          <w:lang w:val="en-US"/>
        </w:rPr>
        <w:t>130, DK-8000 Aarhus</w:t>
      </w:r>
      <w:r w:rsidR="002B4818" w:rsidRPr="003D541D">
        <w:rPr>
          <w:lang w:val="en-US"/>
        </w:rPr>
        <w:t xml:space="preserve"> C, Denmark, Tel.: +45 6020 2705</w:t>
      </w:r>
      <w:r w:rsidR="00D26F56" w:rsidRPr="003D541D">
        <w:rPr>
          <w:lang w:val="en-US"/>
        </w:rPr>
        <w:t>,</w:t>
      </w:r>
      <w:r w:rsidR="00D84D0C" w:rsidRPr="003D541D">
        <w:rPr>
          <w:lang w:val="en-US"/>
        </w:rPr>
        <w:t xml:space="preserve"> e-mail </w:t>
      </w:r>
      <w:hyperlink r:id="rId5" w:history="1">
        <w:r w:rsidR="00D84D0C" w:rsidRPr="003D541D">
          <w:rPr>
            <w:rStyle w:val="Hyperlink"/>
            <w:color w:val="auto"/>
            <w:u w:val="none"/>
            <w:lang w:val="en-US"/>
          </w:rPr>
          <w:t>thj@mb</w:t>
        </w:r>
        <w:r w:rsidR="0014309A" w:rsidRPr="003D541D">
          <w:rPr>
            <w:rStyle w:val="Hyperlink"/>
            <w:color w:val="auto"/>
            <w:u w:val="none"/>
            <w:lang w:val="en-US"/>
          </w:rPr>
          <w:t>g</w:t>
        </w:r>
        <w:r w:rsidR="00D84D0C" w:rsidRPr="003D541D">
          <w:rPr>
            <w:rStyle w:val="Hyperlink"/>
            <w:color w:val="auto"/>
            <w:u w:val="none"/>
            <w:lang w:val="en-US"/>
          </w:rPr>
          <w:t>.au.dk</w:t>
        </w:r>
      </w:hyperlink>
    </w:p>
    <w:sectPr w:rsidR="00D84D0C" w:rsidRPr="003D541D">
      <w:pgSz w:w="11906" w:h="16838"/>
      <w:pgMar w:top="0" w:right="1800" w:bottom="1440" w:left="1800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﷽﷽﷽﷽﷽﷽﷽﷽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66BC"/>
    <w:rsid w:val="000D1737"/>
    <w:rsid w:val="0014309A"/>
    <w:rsid w:val="00182C62"/>
    <w:rsid w:val="001B1790"/>
    <w:rsid w:val="00280310"/>
    <w:rsid w:val="002B4818"/>
    <w:rsid w:val="003D541D"/>
    <w:rsid w:val="00677A2E"/>
    <w:rsid w:val="006E0474"/>
    <w:rsid w:val="008B2568"/>
    <w:rsid w:val="00962D96"/>
    <w:rsid w:val="00A62A47"/>
    <w:rsid w:val="00AE123D"/>
    <w:rsid w:val="00C5622A"/>
    <w:rsid w:val="00C766BC"/>
    <w:rsid w:val="00CB3267"/>
    <w:rsid w:val="00CC709C"/>
    <w:rsid w:val="00CF77AE"/>
    <w:rsid w:val="00D26F56"/>
    <w:rsid w:val="00D84D0C"/>
    <w:rsid w:val="00E10D16"/>
    <w:rsid w:val="00E56FF8"/>
    <w:rsid w:val="00EB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,"/>
  <w14:docId w14:val="58D5E2FF"/>
  <w14:defaultImageDpi w14:val="300"/>
  <w15:docId w15:val="{64B2BC19-DEA0-0A4E-BC84-EDD35C022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62A6"/>
    <w:rPr>
      <w:rFonts w:ascii="Times" w:eastAsia="Times" w:hAnsi="Times"/>
      <w:sz w:val="24"/>
      <w:lang w:val="da-DK"/>
    </w:rPr>
  </w:style>
  <w:style w:type="paragraph" w:styleId="Heading1">
    <w:name w:val="heading 1"/>
    <w:basedOn w:val="Normal"/>
    <w:next w:val="Normal"/>
    <w:qFormat/>
    <w:rsid w:val="008162A6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8162A6"/>
    <w:rPr>
      <w:b/>
    </w:rPr>
  </w:style>
  <w:style w:type="paragraph" w:styleId="BodyText2">
    <w:name w:val="Body Text 2"/>
    <w:basedOn w:val="Normal"/>
    <w:rsid w:val="008162A6"/>
    <w:pPr>
      <w:jc w:val="both"/>
    </w:pPr>
  </w:style>
  <w:style w:type="character" w:styleId="Hyperlink">
    <w:name w:val="Hyperlink"/>
    <w:uiPriority w:val="99"/>
    <w:semiHidden/>
    <w:unhideWhenUsed/>
    <w:rsid w:val="002241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thj@mb.au.dk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156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Aarhus Universitet</Company>
  <LinksUpToDate>false</LinksUpToDate>
  <CharactersWithSpaces>1142</CharactersWithSpaces>
  <SharedDoc>false</SharedDoc>
  <HLinks>
    <vt:vector size="12" baseType="variant">
      <vt:variant>
        <vt:i4>3014692</vt:i4>
      </vt:variant>
      <vt:variant>
        <vt:i4>0</vt:i4>
      </vt:variant>
      <vt:variant>
        <vt:i4>0</vt:i4>
      </vt:variant>
      <vt:variant>
        <vt:i4>5</vt:i4>
      </vt:variant>
      <vt:variant>
        <vt:lpwstr>mailto:thj@mb.au.dk</vt:lpwstr>
      </vt:variant>
      <vt:variant>
        <vt:lpwstr/>
      </vt:variant>
      <vt:variant>
        <vt:i4>0</vt:i4>
      </vt:variant>
      <vt:variant>
        <vt:i4>-1</vt:i4>
      </vt:variant>
      <vt:variant>
        <vt:i4>1026</vt:i4>
      </vt:variant>
      <vt:variant>
        <vt:i4>1</vt:i4>
      </vt:variant>
      <vt:variant>
        <vt:lpwstr/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Torben Heick Jensen</dc:creator>
  <cp:keywords/>
  <cp:lastModifiedBy>Torben Heick Jensen</cp:lastModifiedBy>
  <cp:revision>9</cp:revision>
  <cp:lastPrinted>2010-08-27T10:08:00Z</cp:lastPrinted>
  <dcterms:created xsi:type="dcterms:W3CDTF">2019-04-10T14:59:00Z</dcterms:created>
  <dcterms:modified xsi:type="dcterms:W3CDTF">2021-12-03T13:42:00Z</dcterms:modified>
</cp:coreProperties>
</file>